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74" w:rsidRPr="007A451F" w:rsidRDefault="002C2842" w:rsidP="00D36127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24"/>
        </w:rPr>
      </w:pPr>
      <w:r w:rsidRPr="007A451F">
        <w:rPr>
          <w:rFonts w:ascii="Times New Roman" w:eastAsia="標楷體" w:hAnsi="Times New Roman" w:cs="Times New Roman" w:hint="eastAsia"/>
          <w:b/>
          <w:bCs/>
          <w:kern w:val="0"/>
          <w:sz w:val="40"/>
          <w:szCs w:val="24"/>
        </w:rPr>
        <w:t>尚有效期</w:t>
      </w:r>
      <w:r w:rsidR="004E7F02" w:rsidRPr="007A451F">
        <w:rPr>
          <w:rFonts w:ascii="Times New Roman" w:eastAsia="標楷體" w:hAnsi="Times New Roman" w:cs="Times New Roman" w:hint="eastAsia"/>
          <w:b/>
          <w:bCs/>
          <w:kern w:val="0"/>
          <w:sz w:val="40"/>
          <w:szCs w:val="24"/>
        </w:rPr>
        <w:t>護照</w:t>
      </w:r>
      <w:r w:rsidR="00F6657C" w:rsidRPr="007A451F">
        <w:rPr>
          <w:rFonts w:ascii="Times New Roman" w:eastAsia="標楷體" w:hAnsi="Times New Roman" w:cs="Times New Roman"/>
          <w:b/>
          <w:bCs/>
          <w:kern w:val="0"/>
          <w:sz w:val="40"/>
          <w:szCs w:val="24"/>
        </w:rPr>
        <w:t>遺失</w:t>
      </w:r>
      <w:r w:rsidR="009855AC" w:rsidRPr="007A451F">
        <w:rPr>
          <w:rFonts w:ascii="Times New Roman" w:eastAsia="標楷體" w:hAnsi="Times New Roman" w:cs="Times New Roman"/>
          <w:b/>
          <w:bCs/>
          <w:kern w:val="0"/>
          <w:sz w:val="40"/>
          <w:szCs w:val="24"/>
        </w:rPr>
        <w:t>申請補發</w:t>
      </w:r>
      <w:r w:rsidR="00A51674" w:rsidRPr="007A451F">
        <w:rPr>
          <w:rFonts w:ascii="Times New Roman" w:eastAsia="標楷體" w:hAnsi="Times New Roman" w:cs="Times New Roman" w:hint="eastAsia"/>
          <w:b/>
          <w:bCs/>
          <w:kern w:val="0"/>
          <w:sz w:val="40"/>
          <w:szCs w:val="24"/>
        </w:rPr>
        <w:t>之</w:t>
      </w:r>
      <w:r w:rsidR="00F6657C" w:rsidRPr="007A451F">
        <w:rPr>
          <w:rFonts w:ascii="Times New Roman" w:eastAsia="標楷體" w:hAnsi="Times New Roman" w:cs="Times New Roman"/>
          <w:b/>
          <w:bCs/>
          <w:kern w:val="0"/>
          <w:sz w:val="40"/>
          <w:szCs w:val="24"/>
        </w:rPr>
        <w:t>說明</w:t>
      </w:r>
    </w:p>
    <w:p w:rsidR="00B5739B" w:rsidRPr="007A451F" w:rsidRDefault="00E7573C" w:rsidP="00656C14">
      <w:pPr>
        <w:spacing w:line="0" w:lineRule="atLeast"/>
        <w:jc w:val="right"/>
        <w:rPr>
          <w:rFonts w:ascii="Times New Roman" w:eastAsia="標楷體" w:hAnsi="Times New Roman" w:cs="Times New Roman"/>
          <w:bCs/>
          <w:kern w:val="0"/>
          <w:sz w:val="18"/>
          <w:szCs w:val="24"/>
        </w:rPr>
      </w:pPr>
      <w:r w:rsidRPr="007A451F">
        <w:rPr>
          <w:rFonts w:ascii="Times New Roman" w:eastAsia="標楷體" w:hAnsi="Times New Roman" w:cs="Times New Roman" w:hint="eastAsia"/>
          <w:bCs/>
          <w:kern w:val="0"/>
          <w:sz w:val="18"/>
          <w:szCs w:val="24"/>
        </w:rPr>
        <w:t>2</w:t>
      </w:r>
      <w:r w:rsidR="00E003A3" w:rsidRPr="007A451F">
        <w:rPr>
          <w:rFonts w:ascii="Times New Roman" w:eastAsia="標楷體" w:hAnsi="Times New Roman" w:cs="Times New Roman"/>
          <w:bCs/>
          <w:kern w:val="0"/>
          <w:sz w:val="18"/>
          <w:szCs w:val="24"/>
        </w:rPr>
        <w:t>01</w:t>
      </w:r>
      <w:r w:rsidR="009609AE" w:rsidRPr="007A451F">
        <w:rPr>
          <w:rFonts w:ascii="Times New Roman" w:eastAsia="標楷體" w:hAnsi="Times New Roman" w:cs="Times New Roman"/>
          <w:bCs/>
          <w:kern w:val="0"/>
          <w:sz w:val="18"/>
          <w:szCs w:val="24"/>
        </w:rPr>
        <w:t>9.</w:t>
      </w:r>
      <w:r w:rsidR="006A6F92">
        <w:rPr>
          <w:rFonts w:ascii="Times New Roman" w:eastAsia="標楷體" w:hAnsi="Times New Roman" w:cs="Times New Roman" w:hint="eastAsia"/>
          <w:bCs/>
          <w:kern w:val="0"/>
          <w:sz w:val="18"/>
          <w:szCs w:val="24"/>
        </w:rPr>
        <w:t>4</w:t>
      </w:r>
      <w:r w:rsidR="006A6F92">
        <w:rPr>
          <w:rFonts w:ascii="Times New Roman" w:eastAsia="標楷體" w:hAnsi="Times New Roman" w:cs="Times New Roman"/>
          <w:bCs/>
          <w:kern w:val="0"/>
          <w:sz w:val="18"/>
          <w:szCs w:val="24"/>
        </w:rPr>
        <w:t>.</w:t>
      </w:r>
      <w:r w:rsidR="006A6F92">
        <w:rPr>
          <w:rFonts w:ascii="Times New Roman" w:eastAsia="標楷體" w:hAnsi="Times New Roman" w:cs="Times New Roman" w:hint="eastAsia"/>
          <w:bCs/>
          <w:kern w:val="0"/>
          <w:sz w:val="18"/>
          <w:szCs w:val="24"/>
        </w:rPr>
        <w:t>18</w:t>
      </w:r>
    </w:p>
    <w:p w:rsidR="00F6657C" w:rsidRPr="007A451F" w:rsidRDefault="00F6657C" w:rsidP="00656C14">
      <w:pPr>
        <w:widowControl/>
        <w:numPr>
          <w:ilvl w:val="0"/>
          <w:numId w:val="1"/>
        </w:numPr>
        <w:spacing w:line="0" w:lineRule="atLeast"/>
        <w:ind w:left="49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本人須親自前來本處辦理</w:t>
      </w:r>
    </w:p>
    <w:p w:rsidR="00F6657C" w:rsidRPr="007A451F" w:rsidRDefault="00F6657C" w:rsidP="00D36127">
      <w:pPr>
        <w:widowControl/>
        <w:numPr>
          <w:ilvl w:val="0"/>
          <w:numId w:val="1"/>
        </w:numPr>
        <w:spacing w:line="0" w:lineRule="atLeast"/>
        <w:ind w:left="49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請攜帶所有足資證明本人</w:t>
      </w:r>
      <w:r w:rsidR="004B0EF0" w:rsidRPr="007A451F">
        <w:rPr>
          <w:rFonts w:ascii="Times New Roman" w:eastAsia="標楷體" w:hAnsi="Times New Roman" w:cs="Times New Roman" w:hint="eastAsia"/>
          <w:kern w:val="0"/>
          <w:szCs w:val="24"/>
        </w:rPr>
        <w:t>身分證明之文件</w:t>
      </w:r>
    </w:p>
    <w:p w:rsidR="00F6657C" w:rsidRPr="007A451F" w:rsidRDefault="00F6657C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附有照片之有效證件並</w:t>
      </w:r>
      <w:proofErr w:type="gramStart"/>
      <w:r w:rsidRPr="007A451F">
        <w:rPr>
          <w:rFonts w:ascii="Times New Roman" w:eastAsia="標楷體" w:hAnsi="Times New Roman" w:cs="Times New Roman"/>
          <w:kern w:val="0"/>
          <w:szCs w:val="24"/>
        </w:rPr>
        <w:t>附影本乙</w:t>
      </w:r>
      <w:proofErr w:type="gramEnd"/>
      <w:r w:rsidRPr="007A451F">
        <w:rPr>
          <w:rFonts w:ascii="Times New Roman" w:eastAsia="標楷體" w:hAnsi="Times New Roman" w:cs="Times New Roman"/>
          <w:kern w:val="0"/>
          <w:szCs w:val="24"/>
        </w:rPr>
        <w:t>份</w:t>
      </w:r>
      <w:bookmarkStart w:id="0" w:name="_GoBack"/>
      <w:bookmarkEnd w:id="0"/>
    </w:p>
    <w:p w:rsidR="00F6657C" w:rsidRPr="007A451F" w:rsidRDefault="002C2842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中華民國國民身分證、戶口名簿</w:t>
      </w:r>
      <w:r w:rsidRPr="007A451F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F6657C" w:rsidRPr="007A451F">
        <w:rPr>
          <w:rFonts w:ascii="Times New Roman" w:eastAsia="標楷體" w:hAnsi="Times New Roman" w:cs="Times New Roman"/>
          <w:kern w:val="0"/>
          <w:szCs w:val="24"/>
        </w:rPr>
        <w:t>戶籍謄本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或前持護照</w:t>
      </w:r>
      <w:r w:rsidRPr="007A451F">
        <w:rPr>
          <w:rFonts w:ascii="標楷體" w:eastAsia="標楷體" w:hAnsi="標楷體" w:cs="Times New Roman" w:hint="eastAsia"/>
          <w:kern w:val="0"/>
          <w:szCs w:val="24"/>
        </w:rPr>
        <w:t>；</w:t>
      </w:r>
      <w:r w:rsidR="00D429B7" w:rsidRPr="007A451F">
        <w:rPr>
          <w:rFonts w:ascii="Times New Roman" w:eastAsia="標楷體" w:hAnsi="Times New Roman" w:cs="Times New Roman" w:hint="eastAsia"/>
          <w:kern w:val="0"/>
          <w:szCs w:val="24"/>
        </w:rPr>
        <w:t>在</w:t>
      </w:r>
      <w:proofErr w:type="gramStart"/>
      <w:r w:rsidR="00D429B7" w:rsidRPr="007A451F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無戶籍國民倘無上述國籍證明文件</w:t>
      </w:r>
      <w:r w:rsidRPr="007A451F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應繳交父或母具有我國國籍證明及本人出生證明</w:t>
      </w:r>
    </w:p>
    <w:p w:rsidR="00F6657C" w:rsidRPr="007A451F" w:rsidRDefault="00F6657C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美國公民證、美國護照或美國永久居留證、駕照、學生證、工作證等</w:t>
      </w:r>
    </w:p>
    <w:p w:rsidR="00F6657C" w:rsidRPr="007A451F" w:rsidRDefault="002C2842" w:rsidP="00D36127">
      <w:pPr>
        <w:widowControl/>
        <w:numPr>
          <w:ilvl w:val="0"/>
          <w:numId w:val="1"/>
        </w:numPr>
        <w:spacing w:line="0" w:lineRule="atLeast"/>
        <w:ind w:left="495" w:rightChars="-118" w:right="-283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F6657C" w:rsidRPr="007A451F">
        <w:rPr>
          <w:rFonts w:ascii="Times New Roman" w:eastAsia="標楷體" w:hAnsi="Times New Roman" w:cs="Times New Roman"/>
          <w:kern w:val="0"/>
          <w:szCs w:val="24"/>
        </w:rPr>
        <w:t>提供警局報警書面證明，並自警局取得案件號碼</w:t>
      </w:r>
      <w:r w:rsidR="00F6657C" w:rsidRPr="007A451F">
        <w:rPr>
          <w:rFonts w:ascii="Times New Roman" w:eastAsia="標楷體" w:hAnsi="Times New Roman" w:cs="Times New Roman"/>
          <w:kern w:val="0"/>
          <w:szCs w:val="24"/>
        </w:rPr>
        <w:t>(case number)</w:t>
      </w:r>
      <w:r w:rsidR="00F6657C" w:rsidRPr="007A451F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6657C" w:rsidRPr="007A451F" w:rsidRDefault="00F6657C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請</w:t>
      </w:r>
      <w:proofErr w:type="gramStart"/>
      <w:r w:rsidR="007609AB" w:rsidRPr="007A451F">
        <w:rPr>
          <w:rFonts w:ascii="Times New Roman" w:eastAsia="標楷體" w:hAnsi="Times New Roman" w:cs="Times New Roman" w:hint="eastAsia"/>
          <w:kern w:val="0"/>
          <w:szCs w:val="24"/>
        </w:rPr>
        <w:t>逕</w:t>
      </w:r>
      <w:proofErr w:type="gramEnd"/>
      <w:r w:rsidRPr="007A451F">
        <w:rPr>
          <w:rFonts w:ascii="Times New Roman" w:eastAsia="標楷體" w:hAnsi="Times New Roman" w:cs="Times New Roman"/>
          <w:kern w:val="0"/>
          <w:szCs w:val="24"/>
        </w:rPr>
        <w:t>向當地警察局取得報失書面證明</w:t>
      </w:r>
    </w:p>
    <w:p w:rsidR="00F6657C" w:rsidRPr="007A451F" w:rsidRDefault="007609AB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="00F6657C" w:rsidRPr="007A451F">
        <w:rPr>
          <w:rFonts w:ascii="Times New Roman" w:eastAsia="標楷體" w:hAnsi="Times New Roman" w:cs="Times New Roman"/>
          <w:kern w:val="0"/>
          <w:szCs w:val="24"/>
        </w:rPr>
        <w:t>可先至本處申請英文說明信函，再送交於美國警局</w:t>
      </w:r>
      <w:r w:rsidR="00F6657C" w:rsidRPr="007A451F">
        <w:rPr>
          <w:rFonts w:ascii="Times New Roman" w:eastAsia="標楷體" w:hAnsi="Times New Roman" w:cs="Times New Roman"/>
          <w:kern w:val="0"/>
          <w:szCs w:val="24"/>
        </w:rPr>
        <w:t>(</w:t>
      </w:r>
      <w:r w:rsidR="00F6657C" w:rsidRPr="007A451F">
        <w:rPr>
          <w:rFonts w:ascii="Times New Roman" w:eastAsia="標楷體" w:hAnsi="Times New Roman" w:cs="Times New Roman"/>
          <w:kern w:val="0"/>
          <w:szCs w:val="24"/>
        </w:rPr>
        <w:t>倘仍無法取得，請提供受理警官之名片以茲證明報案屬實</w:t>
      </w:r>
      <w:r w:rsidR="00F6657C" w:rsidRPr="007A451F">
        <w:rPr>
          <w:rFonts w:ascii="Times New Roman" w:eastAsia="標楷體" w:hAnsi="Times New Roman" w:cs="Times New Roman"/>
          <w:kern w:val="0"/>
          <w:szCs w:val="24"/>
        </w:rPr>
        <w:t>)</w:t>
      </w:r>
    </w:p>
    <w:p w:rsidR="00C142EC" w:rsidRPr="007A451F" w:rsidRDefault="00806834" w:rsidP="00D36127">
      <w:pPr>
        <w:widowControl/>
        <w:numPr>
          <w:ilvl w:val="0"/>
          <w:numId w:val="1"/>
        </w:numPr>
        <w:spacing w:line="0" w:lineRule="atLeast"/>
        <w:ind w:left="49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倘無法取得警察機關之書面報案證明</w:t>
      </w:r>
      <w:r w:rsidRPr="007A451F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或該證明僅有案號</w:t>
      </w:r>
      <w:r w:rsidRPr="007A451F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未記載遺失情形者</w:t>
      </w:r>
      <w:r w:rsidRPr="007A451F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請</w:t>
      </w:r>
      <w:r w:rsidR="00C142EC" w:rsidRPr="007A451F">
        <w:rPr>
          <w:rFonts w:ascii="Times New Roman" w:eastAsia="標楷體" w:hAnsi="Times New Roman" w:cs="Times New Roman" w:hint="eastAsia"/>
          <w:kern w:val="0"/>
          <w:szCs w:val="24"/>
        </w:rPr>
        <w:t>詳盡填寫</w:t>
      </w:r>
      <w:r w:rsidR="00C142EC" w:rsidRPr="007A451F">
        <w:rPr>
          <w:rFonts w:ascii="標楷體" w:eastAsia="標楷體" w:hAnsi="標楷體" w:cs="Times New Roman" w:hint="eastAsia"/>
          <w:kern w:val="0"/>
          <w:szCs w:val="24"/>
        </w:rPr>
        <w:t>「</w:t>
      </w:r>
      <w:r w:rsidR="00C142EC" w:rsidRPr="007A451F">
        <w:rPr>
          <w:rFonts w:ascii="Times New Roman" w:eastAsia="標楷體" w:hAnsi="Times New Roman" w:cs="Times New Roman" w:hint="eastAsia"/>
          <w:kern w:val="0"/>
          <w:szCs w:val="24"/>
        </w:rPr>
        <w:t>遺失護照說明書</w:t>
      </w:r>
      <w:r w:rsidR="00C142EC" w:rsidRPr="007A451F">
        <w:rPr>
          <w:rFonts w:ascii="標楷體" w:eastAsia="標楷體" w:hAnsi="標楷體" w:cs="Times New Roman" w:hint="eastAsia"/>
          <w:kern w:val="0"/>
          <w:szCs w:val="24"/>
        </w:rPr>
        <w:t>」</w:t>
      </w:r>
    </w:p>
    <w:p w:rsidR="00F6657C" w:rsidRPr="007A451F" w:rsidRDefault="00F6657C" w:rsidP="00D36127">
      <w:pPr>
        <w:widowControl/>
        <w:numPr>
          <w:ilvl w:val="0"/>
          <w:numId w:val="1"/>
        </w:numPr>
        <w:spacing w:line="0" w:lineRule="atLeast"/>
        <w:ind w:left="49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普通護照申請書乙份</w:t>
      </w:r>
    </w:p>
    <w:p w:rsidR="00F6657C" w:rsidRPr="007A451F" w:rsidRDefault="00F6657C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請使用國外用或在台無戶籍國民在國內用之申請書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可至</w:t>
      </w:r>
      <w:r w:rsidR="00674879" w:rsidRPr="007A451F">
        <w:rPr>
          <w:rFonts w:ascii="Times New Roman" w:eastAsia="標楷體" w:hAnsi="Times New Roman" w:cs="Times New Roman"/>
          <w:kern w:val="0"/>
          <w:szCs w:val="24"/>
          <w:u w:val="single"/>
        </w:rPr>
        <w:t>www.roc-taiwan.org/usny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或</w:t>
      </w:r>
      <w:hyperlink r:id="rId8" w:history="1">
        <w:r w:rsidR="00CF70C6" w:rsidRPr="007A451F">
          <w:rPr>
            <w:rStyle w:val="a4"/>
            <w:rFonts w:ascii="Times New Roman" w:eastAsia="標楷體" w:hAnsi="Times New Roman" w:cs="Times New Roman"/>
            <w:color w:val="auto"/>
            <w:kern w:val="0"/>
            <w:szCs w:val="24"/>
          </w:rPr>
          <w:t>www.boca.gov.tw</w:t>
        </w:r>
      </w:hyperlink>
      <w:r w:rsidR="00CF70C6" w:rsidRPr="007A451F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網站下載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)</w:t>
      </w:r>
    </w:p>
    <w:p w:rsidR="00F6657C" w:rsidRPr="007A451F" w:rsidRDefault="00CF70C6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申請人</w:t>
      </w:r>
      <w:r w:rsidR="00F6657C" w:rsidRPr="007A451F">
        <w:rPr>
          <w:rFonts w:ascii="Times New Roman" w:eastAsia="標楷體" w:hAnsi="Times New Roman" w:cs="Times New Roman"/>
          <w:kern w:val="0"/>
          <w:szCs w:val="24"/>
        </w:rPr>
        <w:t>務必於申請</w:t>
      </w:r>
      <w:r w:rsidR="00674879" w:rsidRPr="007A451F">
        <w:rPr>
          <w:rFonts w:ascii="Times New Roman" w:eastAsia="標楷體" w:hAnsi="Times New Roman" w:cs="Times New Roman" w:hint="eastAsia"/>
          <w:kern w:val="0"/>
          <w:szCs w:val="24"/>
        </w:rPr>
        <w:t>書</w:t>
      </w:r>
      <w:r w:rsidR="00F6657C" w:rsidRPr="007A451F">
        <w:rPr>
          <w:rFonts w:ascii="Times New Roman" w:eastAsia="標楷體" w:hAnsi="Times New Roman" w:cs="Times New Roman"/>
          <w:kern w:val="0"/>
          <w:szCs w:val="24"/>
        </w:rPr>
        <w:t>背面簽名欄簽名</w:t>
      </w:r>
    </w:p>
    <w:p w:rsidR="00F6657C" w:rsidRPr="007A451F" w:rsidRDefault="00F6657C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倘申請人為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未滿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18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歲之未成年人，</w:t>
      </w:r>
      <w:r w:rsidR="008B334E" w:rsidRPr="007A451F">
        <w:rPr>
          <w:rFonts w:ascii="Times New Roman" w:eastAsia="標楷體" w:hAnsi="Times New Roman" w:cs="Times New Roman" w:hint="eastAsia"/>
          <w:kern w:val="0"/>
          <w:szCs w:val="24"/>
        </w:rPr>
        <w:t>法定代理人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須在背面欄位簽字</w:t>
      </w:r>
    </w:p>
    <w:p w:rsidR="00F6657C" w:rsidRPr="007A451F" w:rsidRDefault="00F6657C" w:rsidP="00D36127">
      <w:pPr>
        <w:widowControl/>
        <w:numPr>
          <w:ilvl w:val="0"/>
          <w:numId w:val="1"/>
        </w:numPr>
        <w:spacing w:line="0" w:lineRule="atLeast"/>
        <w:ind w:left="49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照片</w:t>
      </w:r>
      <w:r w:rsidR="009609AE" w:rsidRPr="007A451F">
        <w:rPr>
          <w:rFonts w:ascii="Times New Roman" w:eastAsia="標楷體" w:hAnsi="Times New Roman" w:cs="Times New Roman"/>
          <w:kern w:val="0"/>
          <w:szCs w:val="24"/>
        </w:rPr>
        <w:t>2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張</w:t>
      </w:r>
    </w:p>
    <w:p w:rsidR="00F6657C" w:rsidRPr="007A451F" w:rsidRDefault="00F6657C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最近六個月內近照</w:t>
      </w:r>
    </w:p>
    <w:p w:rsidR="00F6657C" w:rsidRPr="007A451F" w:rsidRDefault="00F6657C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彩色、光面、脫帽、正面、半身、露耳、不露齒、背景為白色</w:t>
      </w:r>
    </w:p>
    <w:p w:rsidR="00F6657C" w:rsidRPr="007A451F" w:rsidRDefault="00F6657C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面部大小自頭頂至下顎長度不得小於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3.2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公分及超過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3.6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公分</w:t>
      </w:r>
    </w:p>
    <w:p w:rsidR="00F6657C" w:rsidRPr="007A451F" w:rsidRDefault="00F6657C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眼鏡鏡片不可反光、請勿配戴</w:t>
      </w:r>
      <w:r w:rsidR="0082589A" w:rsidRPr="007A451F">
        <w:rPr>
          <w:rFonts w:ascii="Times New Roman" w:eastAsia="標楷體" w:hAnsi="Times New Roman" w:cs="Times New Roman" w:hint="eastAsia"/>
          <w:kern w:val="0"/>
          <w:szCs w:val="24"/>
        </w:rPr>
        <w:t>有色眼鏡</w:t>
      </w:r>
      <w:proofErr w:type="gramStart"/>
      <w:r w:rsidR="0082589A" w:rsidRPr="007A451F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粗框</w:t>
      </w:r>
      <w:proofErr w:type="gramEnd"/>
      <w:r w:rsidRPr="007A451F">
        <w:rPr>
          <w:rFonts w:ascii="Times New Roman" w:eastAsia="標楷體" w:hAnsi="Times New Roman" w:cs="Times New Roman"/>
          <w:kern w:val="0"/>
          <w:szCs w:val="24"/>
        </w:rPr>
        <w:t>眼鏡、不得使用合成照片</w:t>
      </w:r>
    </w:p>
    <w:p w:rsidR="00F6657C" w:rsidRPr="007A451F" w:rsidRDefault="00F6657C" w:rsidP="00D36127">
      <w:pPr>
        <w:widowControl/>
        <w:numPr>
          <w:ilvl w:val="0"/>
          <w:numId w:val="2"/>
        </w:numPr>
        <w:spacing w:line="0" w:lineRule="atLeast"/>
        <w:ind w:left="851" w:hanging="284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int="eastAsia"/>
          <w:szCs w:val="24"/>
        </w:rPr>
        <w:t>詳見本處公告規定</w:t>
      </w:r>
      <w:r w:rsidRPr="007A451F">
        <w:rPr>
          <w:rFonts w:ascii="標楷體" w:eastAsia="標楷體" w:hAnsi="標楷體" w:hint="eastAsia"/>
          <w:szCs w:val="24"/>
        </w:rPr>
        <w:t>「</w:t>
      </w:r>
      <w:hyperlink r:id="rId9" w:history="1">
        <w:r w:rsidRPr="007A451F">
          <w:rPr>
            <w:rFonts w:ascii="Times New Roman" w:eastAsia="標楷體" w:hint="eastAsia"/>
            <w:szCs w:val="24"/>
            <w:u w:val="single"/>
          </w:rPr>
          <w:t>申辦晶片護照繳交相片應注意事項</w:t>
        </w:r>
      </w:hyperlink>
      <w:r w:rsidRPr="007A451F">
        <w:rPr>
          <w:rFonts w:ascii="標楷體" w:eastAsia="標楷體" w:hAnsi="標楷體" w:hint="eastAsia"/>
          <w:szCs w:val="24"/>
        </w:rPr>
        <w:t>」</w:t>
      </w:r>
    </w:p>
    <w:p w:rsidR="00F6657C" w:rsidRPr="007A451F" w:rsidRDefault="00F6657C" w:rsidP="00D36127">
      <w:pPr>
        <w:widowControl/>
        <w:numPr>
          <w:ilvl w:val="0"/>
          <w:numId w:val="1"/>
        </w:numPr>
        <w:spacing w:line="0" w:lineRule="atLeast"/>
        <w:ind w:left="49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規費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48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美元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--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護照費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45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美元及電報費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3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美元</w:t>
      </w:r>
    </w:p>
    <w:p w:rsidR="00F6657C" w:rsidRPr="007A451F" w:rsidRDefault="00F6657C" w:rsidP="00D36127">
      <w:pPr>
        <w:widowControl/>
        <w:numPr>
          <w:ilvl w:val="0"/>
          <w:numId w:val="1"/>
        </w:numPr>
        <w:spacing w:line="0" w:lineRule="atLeast"/>
        <w:ind w:left="49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倘申請人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為未滿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18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歲之未成年人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(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已結婚者除外</w:t>
      </w:r>
      <w:r w:rsidRPr="007A451F">
        <w:rPr>
          <w:rFonts w:ascii="Times New Roman" w:eastAsia="標楷體" w:hAnsi="Times New Roman" w:cs="Times New Roman"/>
          <w:kern w:val="0"/>
          <w:szCs w:val="24"/>
        </w:rPr>
        <w:t>)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AB3772" w:rsidRPr="007A451F">
        <w:rPr>
          <w:rFonts w:ascii="Times New Roman" w:eastAsia="標楷體" w:hAnsi="Times New Roman" w:cs="Times New Roman" w:hint="eastAsia"/>
          <w:kern w:val="0"/>
          <w:szCs w:val="24"/>
        </w:rPr>
        <w:t>法定代理人</w:t>
      </w:r>
      <w:r w:rsidR="00322B5B" w:rsidRPr="007A451F">
        <w:rPr>
          <w:rFonts w:ascii="Times New Roman" w:eastAsia="標楷體" w:hAnsi="Times New Roman" w:cs="Times New Roman" w:hint="eastAsia"/>
          <w:kern w:val="0"/>
          <w:szCs w:val="24"/>
        </w:rPr>
        <w:t>另須提供身分證件正本</w:t>
      </w:r>
      <w:r w:rsidR="00AB3772" w:rsidRPr="007A451F">
        <w:rPr>
          <w:rFonts w:ascii="標楷體" w:eastAsia="標楷體" w:hAnsi="標楷體" w:cs="Times New Roman" w:hint="eastAsia"/>
          <w:kern w:val="0"/>
          <w:szCs w:val="24"/>
        </w:rPr>
        <w:t>及</w:t>
      </w:r>
      <w:r w:rsidR="00322B5B" w:rsidRPr="007A451F">
        <w:rPr>
          <w:rFonts w:ascii="Times New Roman" w:eastAsia="標楷體" w:hAnsi="Times New Roman" w:cs="Times New Roman" w:hint="eastAsia"/>
          <w:kern w:val="0"/>
          <w:szCs w:val="24"/>
        </w:rPr>
        <w:t>親子關係證明如</w:t>
      </w:r>
      <w:r w:rsidR="00AB3772" w:rsidRPr="007A451F">
        <w:rPr>
          <w:rFonts w:ascii="標楷體" w:eastAsia="標楷體" w:hAnsi="標楷體" w:cs="Times New Roman" w:hint="eastAsia"/>
          <w:kern w:val="0"/>
          <w:szCs w:val="24"/>
        </w:rPr>
        <w:t>：</w:t>
      </w:r>
      <w:r w:rsidR="00322B5B" w:rsidRPr="007A451F">
        <w:rPr>
          <w:rFonts w:ascii="Times New Roman" w:eastAsia="標楷體" w:hAnsi="Times New Roman" w:cs="Times New Roman" w:hint="eastAsia"/>
          <w:kern w:val="0"/>
          <w:szCs w:val="24"/>
        </w:rPr>
        <w:t>出生紙</w:t>
      </w:r>
      <w:r w:rsidR="00322B5B" w:rsidRPr="007A451F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="00322B5B" w:rsidRPr="007A451F">
        <w:rPr>
          <w:rFonts w:ascii="Times New Roman" w:eastAsia="標楷體" w:hAnsi="Times New Roman" w:cs="Times New Roman" w:hint="eastAsia"/>
          <w:kern w:val="0"/>
          <w:szCs w:val="24"/>
        </w:rPr>
        <w:t>經駐外館處驗證</w:t>
      </w:r>
      <w:r w:rsidR="00322B5B" w:rsidRPr="007A451F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322B5B" w:rsidRPr="007A451F">
        <w:rPr>
          <w:rFonts w:ascii="Times New Roman" w:eastAsia="標楷體" w:hAnsi="Times New Roman" w:cs="Times New Roman" w:hint="eastAsia"/>
          <w:kern w:val="0"/>
          <w:szCs w:val="24"/>
        </w:rPr>
        <w:t>、戶籍謄本或國民身分證</w:t>
      </w:r>
      <w:r w:rsidR="00AB3772" w:rsidRPr="007A451F">
        <w:rPr>
          <w:rFonts w:ascii="標楷體" w:eastAsia="標楷體" w:hAnsi="標楷體" w:cs="Times New Roman" w:hint="eastAsia"/>
          <w:kern w:val="0"/>
          <w:szCs w:val="24"/>
        </w:rPr>
        <w:t>，或有效之監護文件。</w:t>
      </w:r>
    </w:p>
    <w:p w:rsidR="00B876DF" w:rsidRPr="007A451F" w:rsidRDefault="00F6657C" w:rsidP="00D36127">
      <w:pPr>
        <w:widowControl/>
        <w:numPr>
          <w:ilvl w:val="0"/>
          <w:numId w:val="1"/>
        </w:numPr>
        <w:spacing w:before="100" w:beforeAutospacing="1" w:after="100" w:afterAutospacing="1" w:line="0" w:lineRule="atLeast"/>
        <w:ind w:left="49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Cs w:val="24"/>
        </w:rPr>
        <w:t>以上表件由本處初審無誤後，轉報外交部領事事務局，倘有必要，將通知申請人補件</w:t>
      </w:r>
    </w:p>
    <w:p w:rsidR="00B876DF" w:rsidRPr="007A451F" w:rsidRDefault="00B876DF" w:rsidP="00D36127">
      <w:pPr>
        <w:widowControl/>
        <w:numPr>
          <w:ilvl w:val="0"/>
          <w:numId w:val="1"/>
        </w:numPr>
        <w:ind w:left="493" w:hanging="35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注意事項：</w:t>
      </w:r>
    </w:p>
    <w:p w:rsidR="00B876DF" w:rsidRPr="007A451F" w:rsidRDefault="00B876DF" w:rsidP="00D36127">
      <w:pPr>
        <w:pStyle w:val="a3"/>
        <w:widowControl/>
        <w:numPr>
          <w:ilvl w:val="0"/>
          <w:numId w:val="3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補發之護照效期以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年為限；但未滿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歲、接近役齡及</w:t>
      </w:r>
      <w:r w:rsidR="0082589A" w:rsidRPr="007A451F">
        <w:rPr>
          <w:rFonts w:ascii="Times New Roman" w:eastAsia="標楷體" w:hAnsi="Times New Roman" w:cs="Times New Roman" w:hint="eastAsia"/>
          <w:kern w:val="0"/>
          <w:szCs w:val="24"/>
        </w:rPr>
        <w:t>符合就學規定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役男遺失護照，補發之護照效期以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年為限</w:t>
      </w:r>
      <w:r w:rsidR="0082589A" w:rsidRPr="007A451F">
        <w:rPr>
          <w:rFonts w:ascii="標楷體" w:eastAsia="標楷體" w:hAnsi="標楷體" w:cs="Times New Roman" w:hint="eastAsia"/>
          <w:kern w:val="0"/>
          <w:szCs w:val="24"/>
        </w:rPr>
        <w:t>；</w:t>
      </w:r>
      <w:r w:rsidR="0082589A" w:rsidRPr="007A451F">
        <w:rPr>
          <w:rFonts w:ascii="Times New Roman" w:eastAsia="標楷體" w:hAnsi="Times New Roman" w:cs="Times New Roman" w:hint="eastAsia"/>
          <w:kern w:val="0"/>
          <w:szCs w:val="24"/>
        </w:rPr>
        <w:t>不符合就學規定役男</w:t>
      </w:r>
      <w:r w:rsidR="0082589A" w:rsidRPr="007A451F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82589A" w:rsidRPr="007A451F">
        <w:rPr>
          <w:rFonts w:ascii="Times New Roman" w:eastAsia="標楷體" w:hAnsi="Times New Roman" w:cs="Times New Roman" w:hint="eastAsia"/>
          <w:kern w:val="0"/>
          <w:szCs w:val="24"/>
        </w:rPr>
        <w:t>補發護照效期依原護照所餘效期</w:t>
      </w:r>
      <w:r w:rsidR="0082589A" w:rsidRPr="007A451F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82589A" w:rsidRPr="007A451F">
        <w:rPr>
          <w:rFonts w:ascii="Times New Roman" w:eastAsia="標楷體" w:hAnsi="Times New Roman" w:cs="Times New Roman" w:hint="eastAsia"/>
          <w:kern w:val="0"/>
          <w:szCs w:val="24"/>
        </w:rPr>
        <w:t>但所餘效期不足</w:t>
      </w:r>
      <w:r w:rsidR="0082589A" w:rsidRPr="007A451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82589A" w:rsidRPr="007A451F">
        <w:rPr>
          <w:rFonts w:ascii="Times New Roman" w:eastAsia="標楷體" w:hAnsi="Times New Roman" w:cs="Times New Roman" w:hint="eastAsia"/>
          <w:kern w:val="0"/>
          <w:szCs w:val="24"/>
        </w:rPr>
        <w:t>年者</w:t>
      </w:r>
      <w:r w:rsidR="0082589A" w:rsidRPr="007A451F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251D77" w:rsidRPr="007A451F">
        <w:rPr>
          <w:rFonts w:ascii="Times New Roman" w:eastAsia="標楷體" w:hAnsi="Times New Roman" w:cs="Times New Roman" w:hint="eastAsia"/>
          <w:kern w:val="0"/>
          <w:szCs w:val="24"/>
        </w:rPr>
        <w:t>得發給</w:t>
      </w:r>
      <w:r w:rsidR="00251D77" w:rsidRPr="007A451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251D77" w:rsidRPr="007A451F">
        <w:rPr>
          <w:rFonts w:ascii="Times New Roman" w:eastAsia="標楷體" w:hAnsi="Times New Roman" w:cs="Times New Roman" w:hint="eastAsia"/>
          <w:kern w:val="0"/>
          <w:szCs w:val="24"/>
        </w:rPr>
        <w:t>年效期護照或入國證明書</w:t>
      </w:r>
      <w:proofErr w:type="gramStart"/>
      <w:r w:rsidR="00251D77" w:rsidRPr="007A451F">
        <w:rPr>
          <w:rFonts w:ascii="Times New Roman" w:eastAsia="標楷體" w:hAnsi="Times New Roman" w:cs="Times New Roman" w:hint="eastAsia"/>
          <w:kern w:val="0"/>
          <w:szCs w:val="24"/>
        </w:rPr>
        <w:t>以供持憑</w:t>
      </w:r>
      <w:proofErr w:type="gramEnd"/>
      <w:r w:rsidR="00251D77" w:rsidRPr="007A451F">
        <w:rPr>
          <w:rFonts w:ascii="Times New Roman" w:eastAsia="標楷體" w:hAnsi="Times New Roman" w:cs="Times New Roman" w:hint="eastAsia"/>
          <w:kern w:val="0"/>
          <w:szCs w:val="24"/>
        </w:rPr>
        <w:t>返國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B876DF" w:rsidRPr="007A451F" w:rsidRDefault="00251D77" w:rsidP="00D36127">
      <w:pPr>
        <w:pStyle w:val="a3"/>
        <w:widowControl/>
        <w:numPr>
          <w:ilvl w:val="0"/>
          <w:numId w:val="3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最近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年內以護照遺失、滅失為由申請護照，達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B876DF" w:rsidRPr="007A451F">
        <w:rPr>
          <w:rFonts w:ascii="Times New Roman" w:eastAsia="標楷體" w:hAnsi="Times New Roman" w:cs="Times New Roman" w:hint="eastAsia"/>
          <w:kern w:val="0"/>
          <w:szCs w:val="24"/>
        </w:rPr>
        <w:t>次以上者，得約談當事人及延長其審核期間至</w:t>
      </w:r>
      <w:r w:rsidR="00B876DF" w:rsidRPr="007A451F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B876DF" w:rsidRPr="007A451F">
        <w:rPr>
          <w:rFonts w:ascii="Times New Roman" w:eastAsia="標楷體" w:hAnsi="Times New Roman" w:cs="Times New Roman" w:hint="eastAsia"/>
          <w:kern w:val="0"/>
          <w:szCs w:val="24"/>
        </w:rPr>
        <w:t>個月，並縮短其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護照</w:t>
      </w:r>
      <w:r w:rsidR="00B876DF" w:rsidRPr="007A451F">
        <w:rPr>
          <w:rFonts w:ascii="Times New Roman" w:eastAsia="標楷體" w:hAnsi="Times New Roman" w:cs="Times New Roman" w:hint="eastAsia"/>
          <w:kern w:val="0"/>
          <w:szCs w:val="24"/>
        </w:rPr>
        <w:t>效期為</w:t>
      </w:r>
      <w:r w:rsidR="00B876DF" w:rsidRPr="007A451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B876DF" w:rsidRPr="007A451F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="00B876DF" w:rsidRPr="007A451F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="00B876DF" w:rsidRPr="007A451F">
        <w:rPr>
          <w:rFonts w:ascii="Times New Roman" w:eastAsia="標楷體" w:hAnsi="Times New Roman" w:cs="Times New Roman" w:hint="eastAsia"/>
          <w:kern w:val="0"/>
          <w:szCs w:val="24"/>
        </w:rPr>
        <w:t>個月以上</w:t>
      </w:r>
      <w:r w:rsidR="00B876DF" w:rsidRPr="007A451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B876DF" w:rsidRPr="007A451F">
        <w:rPr>
          <w:rFonts w:ascii="Times New Roman" w:eastAsia="標楷體" w:hAnsi="Times New Roman" w:cs="Times New Roman" w:hint="eastAsia"/>
          <w:kern w:val="0"/>
          <w:szCs w:val="24"/>
        </w:rPr>
        <w:t>年以下。</w:t>
      </w:r>
    </w:p>
    <w:p w:rsidR="00B876DF" w:rsidRPr="007A451F" w:rsidRDefault="00B876DF" w:rsidP="00D36127">
      <w:pPr>
        <w:pStyle w:val="a3"/>
        <w:widowControl/>
        <w:numPr>
          <w:ilvl w:val="0"/>
          <w:numId w:val="3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護照經申報遺失後尋獲者，該護照仍視為遺失，不得申請撤案，亦不得再使用。</w:t>
      </w:r>
      <w:proofErr w:type="gramStart"/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惟倘持</w:t>
      </w:r>
      <w:proofErr w:type="gramEnd"/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前項護照申請補發者，得依原護照所餘效期補發，如所餘效期不足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年，則發給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年效期之護照，但未滿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14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歲、接近役齡及</w:t>
      </w:r>
      <w:r w:rsidR="00251D77" w:rsidRPr="007A451F">
        <w:rPr>
          <w:rFonts w:ascii="Times New Roman" w:eastAsia="標楷體" w:hAnsi="Times New Roman" w:cs="Times New Roman" w:hint="eastAsia"/>
          <w:kern w:val="0"/>
          <w:szCs w:val="24"/>
        </w:rPr>
        <w:t>符合就學規定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役男原護照所餘效期不足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年，則發給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年效期之護照。</w:t>
      </w:r>
    </w:p>
    <w:p w:rsidR="00B876DF" w:rsidRPr="007A451F" w:rsidRDefault="00B876DF" w:rsidP="00806834">
      <w:pPr>
        <w:pStyle w:val="a3"/>
        <w:widowControl/>
        <w:numPr>
          <w:ilvl w:val="0"/>
          <w:numId w:val="3"/>
        </w:numPr>
        <w:spacing w:line="0" w:lineRule="atLeast"/>
        <w:ind w:leftChars="0" w:left="839" w:hanging="35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出國旅遊請注意自身安全並妥善保管護照。將護照交付他人或謊報遺失以供他人冒名使用者，處五年以下有期徒刑、拘役或科或</w:t>
      </w:r>
      <w:proofErr w:type="gramStart"/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 w:rsidRPr="007A451F">
        <w:rPr>
          <w:rFonts w:ascii="Times New Roman" w:eastAsia="標楷體" w:hAnsi="Times New Roman" w:cs="Times New Roman" w:hint="eastAsia"/>
          <w:kern w:val="0"/>
          <w:szCs w:val="24"/>
        </w:rPr>
        <w:t>科新臺幣五十萬元以下罰金。</w:t>
      </w:r>
    </w:p>
    <w:p w:rsidR="00656C14" w:rsidRPr="007A451F" w:rsidRDefault="00F6657C" w:rsidP="00674879">
      <w:pPr>
        <w:pStyle w:val="a3"/>
        <w:widowControl/>
        <w:numPr>
          <w:ilvl w:val="0"/>
          <w:numId w:val="4"/>
        </w:numPr>
        <w:spacing w:line="0" w:lineRule="atLeast"/>
        <w:ind w:leftChars="0" w:rightChars="-177" w:right="-425"/>
        <w:jc w:val="both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相關表格可至本處網頁</w:t>
      </w:r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www.roc-taiwan.org/usnyc</w:t>
      </w:r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，點選中文版</w:t>
      </w:r>
      <w:r w:rsidRPr="007A451F">
        <w:sym w:font="Wingdings" w:char="F0E0"/>
      </w:r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領</w:t>
      </w:r>
      <w:proofErr w:type="gramStart"/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務</w:t>
      </w:r>
      <w:proofErr w:type="gramEnd"/>
      <w:r w:rsidRPr="007A451F">
        <w:sym w:font="Wingdings" w:char="F0E0"/>
      </w:r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表格下載專區。</w:t>
      </w:r>
    </w:p>
    <w:p w:rsidR="00F6657C" w:rsidRPr="007A451F" w:rsidRDefault="00F6657C" w:rsidP="00674879">
      <w:pPr>
        <w:pStyle w:val="a3"/>
        <w:widowControl/>
        <w:numPr>
          <w:ilvl w:val="0"/>
          <w:numId w:val="4"/>
        </w:numPr>
        <w:spacing w:line="0" w:lineRule="atLeast"/>
        <w:ind w:leftChars="0" w:rightChars="-177" w:right="-425"/>
        <w:jc w:val="both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本處</w:t>
      </w:r>
      <w:r w:rsidRPr="007A451F">
        <w:rPr>
          <w:rFonts w:ascii="Times New Roman" w:eastAsia="標楷體" w:hAnsi="Times New Roman" w:cs="Times New Roman" w:hint="eastAsia"/>
          <w:kern w:val="0"/>
          <w:sz w:val="22"/>
          <w:szCs w:val="24"/>
        </w:rPr>
        <w:t>文件驗證</w:t>
      </w:r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受理範圍為紐約州、新澤西州、康州和</w:t>
      </w:r>
      <w:proofErr w:type="gramStart"/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賓州</w:t>
      </w:r>
      <w:proofErr w:type="gramEnd"/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，其他地區請參閱</w:t>
      </w:r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 xml:space="preserve"> http://www.boca.gov.tw</w:t>
      </w:r>
      <w:r w:rsidR="00674879" w:rsidRPr="007A451F">
        <w:rPr>
          <w:rFonts w:ascii="Times New Roman" w:eastAsia="標楷體" w:hAnsi="Times New Roman" w:cs="Times New Roman"/>
          <w:kern w:val="0"/>
          <w:sz w:val="22"/>
          <w:szCs w:val="24"/>
        </w:rPr>
        <w:t>，點選「</w:t>
      </w:r>
      <w:r w:rsidR="00674879" w:rsidRPr="007A451F">
        <w:rPr>
          <w:rFonts w:ascii="Times New Roman" w:eastAsia="標楷體" w:hAnsi="Times New Roman" w:cs="Times New Roman" w:hint="eastAsia"/>
          <w:kern w:val="0"/>
          <w:sz w:val="22"/>
          <w:szCs w:val="24"/>
        </w:rPr>
        <w:t>國內外申辦地點</w:t>
      </w:r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」，洽所屬地區館處辦理。</w:t>
      </w:r>
    </w:p>
    <w:p w:rsidR="00F6657C" w:rsidRPr="007A451F" w:rsidRDefault="00F6657C" w:rsidP="00674879">
      <w:pPr>
        <w:pStyle w:val="a3"/>
        <w:widowControl/>
        <w:numPr>
          <w:ilvl w:val="0"/>
          <w:numId w:val="4"/>
        </w:numPr>
        <w:spacing w:line="0" w:lineRule="atLeast"/>
        <w:ind w:leftChars="0" w:rightChars="-177" w:right="-425"/>
        <w:jc w:val="both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相關規定以本處最新之規定為</w:t>
      </w:r>
      <w:proofErr w:type="gramStart"/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準</w:t>
      </w:r>
      <w:proofErr w:type="gramEnd"/>
      <w:r w:rsidRPr="007A451F">
        <w:rPr>
          <w:rFonts w:ascii="Times New Roman" w:eastAsia="標楷體" w:hAnsi="Times New Roman" w:cs="Times New Roman"/>
          <w:kern w:val="0"/>
          <w:sz w:val="22"/>
          <w:szCs w:val="24"/>
        </w:rPr>
        <w:t>。</w:t>
      </w:r>
    </w:p>
    <w:sectPr w:rsidR="00F6657C" w:rsidRPr="007A451F" w:rsidSect="00806834">
      <w:footerReference w:type="default" r:id="rId10"/>
      <w:pgSz w:w="12242" w:h="15842" w:code="1"/>
      <w:pgMar w:top="567" w:right="1043" w:bottom="284" w:left="851" w:header="851" w:footer="3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D5" w:rsidRDefault="00215FD5" w:rsidP="00C34AFA">
      <w:r>
        <w:separator/>
      </w:r>
    </w:p>
  </w:endnote>
  <w:endnote w:type="continuationSeparator" w:id="0">
    <w:p w:rsidR="00215FD5" w:rsidRDefault="00215FD5" w:rsidP="00C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199" w:rsidRDefault="00187199" w:rsidP="00187199">
    <w:pPr>
      <w:pStyle w:val="a7"/>
      <w:jc w:val="center"/>
    </w:pPr>
    <w:r w:rsidRPr="00AD24EC">
      <w:rPr>
        <w:rFonts w:ascii="Times New Roman" w:eastAsia="標楷體" w:hAnsi="Times New Roman" w:cs="Times New Roman"/>
        <w:kern w:val="0"/>
        <w:szCs w:val="24"/>
      </w:rPr>
      <w:t>駐紐約台北經濟文化辦事處</w:t>
    </w:r>
    <w:r>
      <w:rPr>
        <w:rFonts w:ascii="Times New Roman" w:eastAsia="標楷體" w:hAnsi="Times New Roman" w:cs="Times New Roman" w:hint="eastAsia"/>
        <w:kern w:val="0"/>
        <w:szCs w:val="24"/>
      </w:rPr>
      <w:t xml:space="preserve"> </w:t>
    </w:r>
    <w:r w:rsidRPr="00AD24EC">
      <w:rPr>
        <w:rFonts w:ascii="Times New Roman" w:eastAsia="標楷體" w:hAnsi="Times New Roman" w:cs="Times New Roman"/>
        <w:kern w:val="0"/>
        <w:szCs w:val="24"/>
      </w:rPr>
      <w:t>Taipei Economic and Cultural Office in N.</w:t>
    </w:r>
    <w:proofErr w:type="gramStart"/>
    <w:r w:rsidRPr="00AD24EC">
      <w:rPr>
        <w:rFonts w:ascii="Times New Roman" w:eastAsia="標楷體" w:hAnsi="Times New Roman" w:cs="Times New Roman"/>
        <w:kern w:val="0"/>
        <w:szCs w:val="24"/>
      </w:rPr>
      <w:t>Y.</w:t>
    </w:r>
    <w:proofErr w:type="gramEnd"/>
    <w:r w:rsidRPr="00AD24EC">
      <w:rPr>
        <w:rFonts w:ascii="Times New Roman" w:eastAsia="標楷體" w:hAnsi="Times New Roman" w:cs="Times New Roman"/>
        <w:kern w:val="0"/>
        <w:szCs w:val="24"/>
      </w:rPr>
      <w:br/>
      <w:t>1 E. 42nd Street, 4th Floor, New York, NY, 10017</w:t>
    </w:r>
    <w:r w:rsidRPr="00AD24EC">
      <w:rPr>
        <w:rFonts w:ascii="Times New Roman" w:eastAsia="標楷體" w:hAnsi="Times New Roman" w:cs="Times New Roman"/>
        <w:kern w:val="0"/>
        <w:szCs w:val="24"/>
      </w:rPr>
      <w:br/>
      <w:t>Tel: (212) 486-0088 Fax:(212) 421-7866</w:t>
    </w:r>
    <w:r>
      <w:rPr>
        <w:rFonts w:ascii="Times New Roman" w:eastAsia="標楷體" w:hAnsi="Times New Roman" w:cs="Times New Roman" w:hint="eastAsia"/>
        <w:kern w:val="0"/>
        <w:szCs w:val="24"/>
      </w:rPr>
      <w:t xml:space="preserve">   </w:t>
    </w:r>
    <w:r w:rsidRPr="00AD24EC">
      <w:rPr>
        <w:rFonts w:ascii="Times New Roman" w:eastAsia="標楷體" w:hAnsi="Times New Roman" w:cs="Times New Roman"/>
        <w:kern w:val="0"/>
        <w:szCs w:val="24"/>
      </w:rPr>
      <w:t>Email: </w:t>
    </w:r>
    <w:hyperlink r:id="rId1" w:history="1">
      <w:r w:rsidRPr="00AD24EC">
        <w:rPr>
          <w:rFonts w:ascii="Times New Roman" w:eastAsia="標楷體" w:hAnsi="Times New Roman" w:cs="Times New Roman"/>
          <w:kern w:val="0"/>
          <w:szCs w:val="24"/>
        </w:rPr>
        <w:t>consular.ny@mofa.gov.tw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D5" w:rsidRDefault="00215FD5" w:rsidP="00C34AFA">
      <w:r>
        <w:separator/>
      </w:r>
    </w:p>
  </w:footnote>
  <w:footnote w:type="continuationSeparator" w:id="0">
    <w:p w:rsidR="00215FD5" w:rsidRDefault="00215FD5" w:rsidP="00C3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B5E"/>
    <w:multiLevelType w:val="multilevel"/>
    <w:tmpl w:val="46E6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BC2EB8"/>
    <w:multiLevelType w:val="hybridMultilevel"/>
    <w:tmpl w:val="73FE79D0"/>
    <w:lvl w:ilvl="0" w:tplc="04090003">
      <w:start w:val="1"/>
      <w:numFmt w:val="bullet"/>
      <w:lvlText w:val="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>
    <w:nsid w:val="79FD2A8E"/>
    <w:multiLevelType w:val="hybridMultilevel"/>
    <w:tmpl w:val="60D68228"/>
    <w:lvl w:ilvl="0" w:tplc="9D88DE06">
      <w:start w:val="1"/>
      <w:numFmt w:val="decimal"/>
      <w:lvlText w:val="(%1)"/>
      <w:lvlJc w:val="left"/>
      <w:pPr>
        <w:ind w:left="840" w:hanging="360"/>
      </w:pPr>
      <w:rPr>
        <w:rFonts w:ascii="Times New Roman" w:eastAsia="標楷體" w:hAnsi="Times New Roman" w:cs="Times New Roman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B8D1758"/>
    <w:multiLevelType w:val="hybridMultilevel"/>
    <w:tmpl w:val="A66895D8"/>
    <w:lvl w:ilvl="0" w:tplc="04090001">
      <w:start w:val="1"/>
      <w:numFmt w:val="bullet"/>
      <w:lvlText w:val=""/>
      <w:lvlJc w:val="left"/>
      <w:pPr>
        <w:ind w:left="13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7C"/>
    <w:rsid w:val="00014EFA"/>
    <w:rsid w:val="0005038A"/>
    <w:rsid w:val="000667B4"/>
    <w:rsid w:val="0016398E"/>
    <w:rsid w:val="00187199"/>
    <w:rsid w:val="001A4DF9"/>
    <w:rsid w:val="00215FD5"/>
    <w:rsid w:val="00251D77"/>
    <w:rsid w:val="002B7C00"/>
    <w:rsid w:val="002C2842"/>
    <w:rsid w:val="00322B5B"/>
    <w:rsid w:val="00323A8E"/>
    <w:rsid w:val="003522EB"/>
    <w:rsid w:val="00396C7D"/>
    <w:rsid w:val="003A3080"/>
    <w:rsid w:val="003C1E9B"/>
    <w:rsid w:val="003E75C8"/>
    <w:rsid w:val="0040794A"/>
    <w:rsid w:val="00497647"/>
    <w:rsid w:val="004B0EF0"/>
    <w:rsid w:val="004E7F02"/>
    <w:rsid w:val="006046B9"/>
    <w:rsid w:val="00656C14"/>
    <w:rsid w:val="006640FB"/>
    <w:rsid w:val="00674879"/>
    <w:rsid w:val="006A6F92"/>
    <w:rsid w:val="007609AB"/>
    <w:rsid w:val="007A451F"/>
    <w:rsid w:val="00806834"/>
    <w:rsid w:val="0082589A"/>
    <w:rsid w:val="00875366"/>
    <w:rsid w:val="008B334E"/>
    <w:rsid w:val="009362E9"/>
    <w:rsid w:val="009609AE"/>
    <w:rsid w:val="009855AC"/>
    <w:rsid w:val="009F5D5A"/>
    <w:rsid w:val="00A51674"/>
    <w:rsid w:val="00A94B9E"/>
    <w:rsid w:val="00AB3772"/>
    <w:rsid w:val="00AB5674"/>
    <w:rsid w:val="00AD24EC"/>
    <w:rsid w:val="00B06A74"/>
    <w:rsid w:val="00B3622C"/>
    <w:rsid w:val="00B5739B"/>
    <w:rsid w:val="00B876DF"/>
    <w:rsid w:val="00BC7065"/>
    <w:rsid w:val="00C142EC"/>
    <w:rsid w:val="00C34AFA"/>
    <w:rsid w:val="00CF70C6"/>
    <w:rsid w:val="00D3033A"/>
    <w:rsid w:val="00D36127"/>
    <w:rsid w:val="00D41629"/>
    <w:rsid w:val="00D429B7"/>
    <w:rsid w:val="00DE08A4"/>
    <w:rsid w:val="00E003A3"/>
    <w:rsid w:val="00E12DB1"/>
    <w:rsid w:val="00E7573C"/>
    <w:rsid w:val="00EB7A9D"/>
    <w:rsid w:val="00F20F30"/>
    <w:rsid w:val="00F571D1"/>
    <w:rsid w:val="00F6657C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7C"/>
    <w:pPr>
      <w:ind w:leftChars="200" w:left="480"/>
    </w:pPr>
  </w:style>
  <w:style w:type="character" w:styleId="a4">
    <w:name w:val="Hyperlink"/>
    <w:basedOn w:val="a0"/>
    <w:uiPriority w:val="99"/>
    <w:unhideWhenUsed/>
    <w:rsid w:val="00CF70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4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A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A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7C"/>
    <w:pPr>
      <w:ind w:leftChars="200" w:left="480"/>
    </w:pPr>
  </w:style>
  <w:style w:type="character" w:styleId="a4">
    <w:name w:val="Hyperlink"/>
    <w:basedOn w:val="a0"/>
    <w:uiPriority w:val="99"/>
    <w:unhideWhenUsed/>
    <w:rsid w:val="00CF70C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4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4A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4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4A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c-taiwan.org/usnyc/post/255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lar.ny@mof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hsli</dc:creator>
  <cp:lastModifiedBy>TECO</cp:lastModifiedBy>
  <cp:revision>5</cp:revision>
  <dcterms:created xsi:type="dcterms:W3CDTF">2019-04-15T15:20:00Z</dcterms:created>
  <dcterms:modified xsi:type="dcterms:W3CDTF">2019-04-18T13:24:00Z</dcterms:modified>
</cp:coreProperties>
</file>